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both"/>
        <w:rPr>
          <w:rStyle w:val="Carpredefinitoparagrafo"/>
          <w:rFonts w:ascii="Palatino Linotype" w:hAnsi="Palatino Linotype"/>
        </w:rPr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2869565</wp:posOffset>
            </wp:positionH>
            <wp:positionV relativeFrom="page">
              <wp:posOffset>641350</wp:posOffset>
            </wp:positionV>
            <wp:extent cx="4145915" cy="448945"/>
            <wp:effectExtent l="0" t="0" r="0" b="0"/>
            <wp:wrapNone/>
            <wp:docPr id="1" name="Imag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32385</wp:posOffset>
            </wp:positionH>
            <wp:positionV relativeFrom="paragraph">
              <wp:posOffset>-80010</wp:posOffset>
            </wp:positionV>
            <wp:extent cx="1086485" cy="767715"/>
            <wp:effectExtent l="0" t="0" r="0" b="0"/>
            <wp:wrapSquare wrapText="bothSides"/>
            <wp:docPr id="2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1118235</wp:posOffset>
            </wp:positionH>
            <wp:positionV relativeFrom="paragraph">
              <wp:posOffset>-263525</wp:posOffset>
            </wp:positionV>
            <wp:extent cx="951230" cy="951230"/>
            <wp:effectExtent l="0" t="0" r="0" b="0"/>
            <wp:wrapSquare wrapText="bothSides"/>
            <wp:docPr id="3" name="Immagin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Defaul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Defaul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Default"/>
        <w:jc w:val="end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Default"/>
        <w:jc w:val="end"/>
        <w:rPr>
          <w:rFonts w:ascii="Palatino Linotype" w:hAnsi="Palatino Linotype"/>
        </w:rPr>
      </w:pPr>
      <w:r>
        <w:rPr>
          <w:rFonts w:ascii="Palatino Linotype" w:hAnsi="Palatino Linotype"/>
        </w:rPr>
        <w:t>All’Unione dei Comuni le Terre del Sole</w:t>
      </w:r>
    </w:p>
    <w:p>
      <w:pPr>
        <w:pStyle w:val="Default"/>
        <w:jc w:val="end"/>
        <w:rPr>
          <w:rFonts w:ascii="Palatino Linotype" w:hAnsi="Palatino Linotype"/>
        </w:rPr>
      </w:pPr>
      <w:r>
        <w:rPr>
          <w:rFonts w:ascii="Palatino Linotype" w:hAnsi="Palatino Linotype"/>
        </w:rPr>
        <w:t>Ufficio di Piano</w:t>
      </w:r>
    </w:p>
    <w:p>
      <w:pPr>
        <w:pStyle w:val="Default"/>
        <w:jc w:val="end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Default"/>
        <w:jc w:val="end"/>
        <w:rPr/>
      </w:pPr>
      <w:hyperlink r:id="rId5" w:tgtFrame="_top">
        <w:r>
          <w:rPr>
            <w:rStyle w:val="Hyperlink"/>
            <w:rFonts w:ascii="Palatino Linotype" w:hAnsi="Palatino Linotype"/>
          </w:rPr>
          <w:t>unionecomunileterredelsole@pec.it</w:t>
        </w:r>
      </w:hyperlink>
    </w:p>
    <w:p>
      <w:pPr>
        <w:pStyle w:val="Default"/>
        <w:jc w:val="en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en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end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AVVISO PUBBLICO PER LA MANIFESTAZIONE DI INTERESSE A VALERE SULL’AVVISO “POVERTÀ EDUCATIVA MINORILE” - PROGRAMMA REGIONALE FONDO SOCIALE  EUROPEO PLUS 2021-2027 - OBIETTIVO DI POLICY 4 “UN’EUROPA PIÙ SOCIALE” - PRIORITÀ III - "INCLUSIONE E PROTEZIONE SOCIALE"</w:t>
      </w:r>
    </w:p>
    <w:p>
      <w:pPr>
        <w:pStyle w:val="Defaul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Defaul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Defaul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Default"/>
        <w:rPr>
          <w:rFonts w:ascii="Calibri" w:hAnsi="Calibri"/>
        </w:rPr>
      </w:pPr>
      <w:r>
        <w:rPr>
          <w:rFonts w:ascii="Calibri" w:hAnsi="Calibri"/>
        </w:rPr>
        <w:t>Il sottoscritto _____________________________________________________________________</w:t>
      </w:r>
    </w:p>
    <w:p>
      <w:pPr>
        <w:pStyle w:val="Default"/>
        <w:rPr>
          <w:rFonts w:ascii="Calibri" w:hAnsi="Calibri"/>
        </w:rPr>
      </w:pPr>
      <w:r>
        <w:rPr>
          <w:rFonts w:ascii="Calibri" w:hAnsi="Calibri"/>
        </w:rPr>
        <w:t>nato a _________________________________________________il________________________</w:t>
      </w:r>
    </w:p>
    <w:p>
      <w:pPr>
        <w:pStyle w:val="Default"/>
        <w:rPr>
          <w:rFonts w:ascii="Calibri" w:hAnsi="Calibri"/>
        </w:rPr>
      </w:pPr>
      <w:r>
        <w:rPr>
          <w:rFonts w:ascii="Calibri" w:hAnsi="Calibri"/>
        </w:rPr>
        <w:t>Codice Fiscale____________________________________________________________________</w:t>
      </w:r>
    </w:p>
    <w:p>
      <w:pPr>
        <w:pStyle w:val="Default"/>
        <w:rPr>
          <w:rFonts w:ascii="Calibri" w:hAnsi="Calibri"/>
        </w:rPr>
      </w:pPr>
      <w:r>
        <w:rPr>
          <w:rFonts w:ascii="Calibri" w:hAnsi="Calibri"/>
        </w:rPr>
        <w:t>in qualità di legale rappresentante di__________________________________________________</w:t>
      </w:r>
    </w:p>
    <w:p>
      <w:pPr>
        <w:pStyle w:val="Default"/>
        <w:rPr>
          <w:rFonts w:ascii="Calibri" w:hAnsi="Calibri"/>
        </w:rPr>
      </w:pPr>
      <w:r>
        <w:rPr>
          <w:rFonts w:ascii="Calibri" w:hAnsi="Calibri"/>
        </w:rPr>
        <w:t>costituito con atto pubblico o scrittura privata registrato il_________________________________</w:t>
      </w:r>
    </w:p>
    <w:p>
      <w:pPr>
        <w:pStyle w:val="Default"/>
        <w:rPr>
          <w:rFonts w:ascii="Calibri" w:hAnsi="Calibri"/>
        </w:rPr>
      </w:pPr>
      <w:r>
        <w:rPr>
          <w:rFonts w:ascii="Calibri" w:hAnsi="Calibri"/>
        </w:rPr>
        <w:t>avente sede a _____________________________________________ provincia _______________</w:t>
      </w:r>
    </w:p>
    <w:p>
      <w:pPr>
        <w:pStyle w:val="Default"/>
        <w:rPr>
          <w:rFonts w:ascii="Calibri" w:hAnsi="Calibri"/>
        </w:rPr>
      </w:pPr>
      <w:r>
        <w:rPr>
          <w:rFonts w:ascii="Calibri" w:hAnsi="Calibri"/>
        </w:rPr>
        <w:t>in Via/Piazza __________________________________________________n. _________________</w:t>
      </w:r>
    </w:p>
    <w:p>
      <w:pPr>
        <w:pStyle w:val="Default"/>
        <w:rPr>
          <w:rFonts w:ascii="Calibri" w:hAnsi="Calibri"/>
        </w:rPr>
      </w:pPr>
      <w:r>
        <w:rPr>
          <w:rFonts w:ascii="Calibri" w:hAnsi="Calibri"/>
        </w:rPr>
        <w:t>Codice fiscale/partita Iva ____________________________________________________________</w:t>
      </w:r>
    </w:p>
    <w:p>
      <w:pPr>
        <w:pStyle w:val="Default"/>
        <w:rPr>
          <w:rFonts w:ascii="Calibri" w:hAnsi="Calibri"/>
        </w:rPr>
      </w:pPr>
      <w:r>
        <w:rPr>
          <w:rFonts w:ascii="Calibri" w:hAnsi="Calibri"/>
        </w:rPr>
        <w:t>telefono _______________________e-mail ____________________________________________</w:t>
      </w:r>
    </w:p>
    <w:p>
      <w:pPr>
        <w:pStyle w:val="Defaul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</w:t>
      </w:r>
    </w:p>
    <w:p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>Ai sensi del D.P.R. 28 dicembre 2000 n. 445</w:t>
      </w:r>
    </w:p>
    <w:p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dei seguenti requisiti previsti all’art.5 dell’avviso pubblico in oggetto</w:t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CHIEDE</w:t>
      </w:r>
    </w:p>
    <w:p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di partecipare alla costituzione di un'ATS, al fine di predisporre un progetto da candidare nell'ambito dell'Avviso pubblico regionale per il finanziamento di iniziative volte al contrasto della povertà educativa minorile – PR FSE+ Abruzzo 2021/2027 – Obiettivo di Policy 4 "Un’Europa più sociale" garantendo il proprio apporto partenariale, in termini di risorse umane, strumentali e/o finanziarie;</w:t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  <w:bookmarkStart w:id="0" w:name="_GoBack"/>
      <w:bookmarkStart w:id="1" w:name="_GoBack"/>
      <w:bookmarkEnd w:id="1"/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 tale scopo, propone la seguente idea progettuale, in linea con quanto previsto all’art. 2 dell’avviso in oggetto</w:t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numPr>
          <w:ilvl w:val="0"/>
          <w:numId w:val="0"/>
        </w:numPr>
        <w:suppressAutoHyphens w:val="true"/>
        <w:ind w:hanging="0" w:start="0" w:end="0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uppressAutoHyphens w:val="true"/>
        <w:ind w:hanging="0" w:start="0" w:end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suppressAutoHyphens w:val="true"/>
        <w:ind w:hanging="0" w:start="0" w:end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nell’ambito della quale si impegna a svolgere le seguenti attività:</w:t>
      </w:r>
    </w:p>
    <w:p>
      <w:pPr>
        <w:pStyle w:val="Defaul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Defaul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/>
      </w:pPr>
      <w:r>
        <w:rPr>
          <w:rStyle w:val="Carpredefinitoparagrafo"/>
          <w:rFonts w:ascii="Calibri" w:hAnsi="Calibri"/>
          <w:i/>
          <w:iCs/>
        </w:rPr>
        <w:t>Allega alla presente:</w:t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 </w:t>
      </w:r>
      <w:r>
        <w:rPr>
          <w:rFonts w:ascii="Calibri" w:hAnsi="Calibri"/>
        </w:rPr>
        <w:t>Atto costitutivo e Statuto (in caso di associazioni);</w:t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 </w:t>
      </w:r>
      <w:r>
        <w:rPr>
          <w:rFonts w:ascii="Calibri" w:hAnsi="Calibri"/>
        </w:rPr>
        <w:t>fotocopia/e della carta di identità del legale rappresentante del soggetto proponente;</w:t>
      </w:r>
    </w:p>
    <w:p>
      <w:pPr>
        <w:pStyle w:val="Default"/>
        <w:jc w:val="both"/>
        <w:rPr/>
      </w:pPr>
      <w:r>
        <w:rPr>
          <w:rStyle w:val="Carpredefinitoparagrafo"/>
          <w:rFonts w:ascii="Calibri" w:hAnsi="Calibri"/>
        </w:rPr>
        <w:t xml:space="preserve"> </w:t>
      </w:r>
      <w:r>
        <w:rPr>
          <w:rStyle w:val="Carpredefinitoparagrafo"/>
          <w:rFonts w:cs="Palatino Linotype" w:ascii="Calibri" w:hAnsi="Calibri"/>
        </w:rPr>
        <w:t xml:space="preserve">Curriculum al fine di: </w:t>
      </w:r>
      <w:r>
        <w:rPr>
          <w:rStyle w:val="Strong"/>
          <w:rFonts w:cs="Palatino Linotype" w:ascii="Calibri" w:hAnsi="Calibri"/>
          <w:b w:val="false"/>
          <w:bCs w:val="false"/>
        </w:rPr>
        <w:t>Valutare l’esperienza e la competenza, Garantire coerenza con gli obiettivi del progetto, Dimostrare affidabilità e solidità, Definire i ruoli in modo chiaro.</w:t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</w:t>
        <w:tab/>
        <w:tab/>
        <w:tab/>
        <w:tab/>
        <w:tab/>
        <w:tab/>
        <w:tab/>
        <w:t xml:space="preserve">                                 FIRMA LEGGIBILE</w:t>
      </w:r>
    </w:p>
    <w:p>
      <w:pPr>
        <w:pStyle w:val="Normal"/>
        <w:rPr>
          <w:rFonts w:ascii="Calibri" w:hAnsi="Calibri"/>
          <w:color w:val="000000"/>
        </w:rPr>
      </w:pPr>
      <w:bookmarkStart w:id="2" w:name="_GoBack"/>
      <w:bookmarkEnd w:id="2"/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</w:t>
      </w:r>
      <w:r>
        <w:rPr>
          <w:rFonts w:ascii="Calibri" w:hAnsi="Calibri"/>
          <w:color w:val="000000"/>
        </w:rPr>
        <w:t>Il Presidente/ legale rappresentante</w:t>
      </w:r>
    </w:p>
    <w:p>
      <w:pPr>
        <w:pStyle w:val="Testonormale"/>
        <w:spacing w:lineRule="auto" w:line="360"/>
        <w:ind w:end="89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stonormale"/>
        <w:spacing w:lineRule="auto" w:line="360"/>
        <w:ind w:end="890"/>
        <w:jc w:val="center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Calibri">
    <w:charset w:val="00" w:characterSet="windows-1252"/>
    <w:family w:val="swiss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Palatino Linotype">
    <w:charset w:val="00" w:characterSet="windows-1252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Heading1">
    <w:name w:val="Heading 1"/>
    <w:basedOn w:val="Normal"/>
    <w:qFormat/>
    <w:pPr>
      <w:numPr>
        <w:ilvl w:val="0"/>
        <w:numId w:val="1"/>
      </w:numPr>
      <w:tabs>
        <w:tab w:val="clear" w:pos="709"/>
      </w:tabs>
      <w:suppressAutoHyphens w:val="true"/>
      <w:ind w:start="861"/>
      <w:jc w:val="both"/>
      <w:outlineLvl w:val="0"/>
    </w:pPr>
    <w:rPr>
      <w:rFonts w:ascii="Times New Roman" w:hAnsi="Times New Roman" w:eastAsia="Times New Roman" w:cs="Times New Roman"/>
      <w:b/>
      <w:bCs/>
      <w:lang w:eastAsia="en-US" w:bidi="ar-SA"/>
    </w:rPr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WWCharLFO1LVL1">
    <w:name w:val="WW_CharLFO1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WWCharLFO1LVL2">
    <w:name w:val="WW_CharLFO1LVL2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-1"/>
      <w:w w:val="100"/>
      <w:sz w:val="24"/>
      <w:szCs w:val="24"/>
      <w:lang w:val="it-IT" w:eastAsia="en-US" w:bidi="ar-SA"/>
    </w:rPr>
  </w:style>
  <w:style w:type="character" w:styleId="WWCharLFO1LVL3">
    <w:name w:val="WW_CharLFO1LVL3"/>
    <w:qFormat/>
    <w:rPr>
      <w:lang w:val="it-IT" w:eastAsia="en-US" w:bidi="ar-SA"/>
    </w:rPr>
  </w:style>
  <w:style w:type="character" w:styleId="WWCharLFO1LVL4">
    <w:name w:val="WW_CharLFO1LVL4"/>
    <w:qFormat/>
    <w:rPr>
      <w:lang w:val="it-IT" w:eastAsia="en-US" w:bidi="ar-SA"/>
    </w:rPr>
  </w:style>
  <w:style w:type="character" w:styleId="WWCharLFO1LVL5">
    <w:name w:val="WW_CharLFO1LVL5"/>
    <w:qFormat/>
    <w:rPr>
      <w:lang w:val="it-IT" w:eastAsia="en-US" w:bidi="ar-SA"/>
    </w:rPr>
  </w:style>
  <w:style w:type="character" w:styleId="WWCharLFO1LVL6">
    <w:name w:val="WW_CharLFO1LVL6"/>
    <w:qFormat/>
    <w:rPr>
      <w:lang w:val="it-IT" w:eastAsia="en-US" w:bidi="ar-SA"/>
    </w:rPr>
  </w:style>
  <w:style w:type="character" w:styleId="WWCharLFO1LVL7">
    <w:name w:val="WW_CharLFO1LVL7"/>
    <w:qFormat/>
    <w:rPr>
      <w:lang w:val="it-IT" w:eastAsia="en-US" w:bidi="ar-SA"/>
    </w:rPr>
  </w:style>
  <w:style w:type="character" w:styleId="WWCharLFO1LVL8">
    <w:name w:val="WW_CharLFO1LVL8"/>
    <w:qFormat/>
    <w:rPr>
      <w:lang w:val="it-IT" w:eastAsia="en-US" w:bidi="ar-SA"/>
    </w:rPr>
  </w:style>
  <w:style w:type="character" w:styleId="WWCharLFO1LVL9">
    <w:name w:val="WW_CharLFO1LVL9"/>
    <w:qFormat/>
    <w:rPr>
      <w:lang w:val="it-IT" w:eastAsia="en-US" w:bidi="ar-SA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WWCharLFO2LVL2">
    <w:name w:val="WW_CharLFO2LVL2"/>
    <w:qFormat/>
    <w:rPr>
      <w:lang w:val="it-IT" w:eastAsia="en-US" w:bidi="ar-SA"/>
    </w:rPr>
  </w:style>
  <w:style w:type="character" w:styleId="WWCharLFO2LVL3">
    <w:name w:val="WW_CharLFO2LVL3"/>
    <w:qFormat/>
    <w:rPr>
      <w:lang w:val="it-IT" w:eastAsia="en-US" w:bidi="ar-SA"/>
    </w:rPr>
  </w:style>
  <w:style w:type="character" w:styleId="WWCharLFO2LVL4">
    <w:name w:val="WW_CharLFO2LVL4"/>
    <w:qFormat/>
    <w:rPr>
      <w:lang w:val="it-IT" w:eastAsia="en-US" w:bidi="ar-SA"/>
    </w:rPr>
  </w:style>
  <w:style w:type="character" w:styleId="WWCharLFO2LVL5">
    <w:name w:val="WW_CharLFO2LVL5"/>
    <w:qFormat/>
    <w:rPr>
      <w:lang w:val="it-IT" w:eastAsia="en-US" w:bidi="ar-SA"/>
    </w:rPr>
  </w:style>
  <w:style w:type="character" w:styleId="WWCharLFO2LVL6">
    <w:name w:val="WW_CharLFO2LVL6"/>
    <w:qFormat/>
    <w:rPr>
      <w:lang w:val="it-IT" w:eastAsia="en-US" w:bidi="ar-SA"/>
    </w:rPr>
  </w:style>
  <w:style w:type="character" w:styleId="WWCharLFO2LVL7">
    <w:name w:val="WW_CharLFO2LVL7"/>
    <w:qFormat/>
    <w:rPr>
      <w:lang w:val="it-IT" w:eastAsia="en-US" w:bidi="ar-SA"/>
    </w:rPr>
  </w:style>
  <w:style w:type="character" w:styleId="WWCharLFO2LVL8">
    <w:name w:val="WW_CharLFO2LVL8"/>
    <w:qFormat/>
    <w:rPr>
      <w:lang w:val="it-IT" w:eastAsia="en-US" w:bidi="ar-SA"/>
    </w:rPr>
  </w:style>
  <w:style w:type="character" w:styleId="WWCharLFO2LVL9">
    <w:name w:val="WW_CharLFO2LVL9"/>
    <w:qFormat/>
    <w:rPr>
      <w:lang w:val="it-IT" w:eastAsia="en-US" w:bidi="ar-SA"/>
    </w:rPr>
  </w:style>
  <w:style w:type="character" w:styleId="WWCharLFO3LVL1">
    <w:name w:val="WW_CharLFO3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WWCharLFO3LVL2">
    <w:name w:val="WW_CharLFO3LVL2"/>
    <w:qFormat/>
    <w:rPr>
      <w:rFonts w:ascii="Calibri" w:hAnsi="Calibri"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WWCharLFO3LVL3">
    <w:name w:val="WW_CharLFO3LVL3"/>
    <w:qFormat/>
    <w:rPr>
      <w:lang w:val="it-IT" w:eastAsia="en-US" w:bidi="ar-SA"/>
    </w:rPr>
  </w:style>
  <w:style w:type="character" w:styleId="WWCharLFO3LVL4">
    <w:name w:val="WW_CharLFO3LVL4"/>
    <w:qFormat/>
    <w:rPr>
      <w:lang w:val="it-IT" w:eastAsia="en-US" w:bidi="ar-SA"/>
    </w:rPr>
  </w:style>
  <w:style w:type="character" w:styleId="WWCharLFO3LVL5">
    <w:name w:val="WW_CharLFO3LVL5"/>
    <w:qFormat/>
    <w:rPr>
      <w:lang w:val="it-IT" w:eastAsia="en-US" w:bidi="ar-SA"/>
    </w:rPr>
  </w:style>
  <w:style w:type="character" w:styleId="WWCharLFO3LVL6">
    <w:name w:val="WW_CharLFO3LVL6"/>
    <w:qFormat/>
    <w:rPr>
      <w:lang w:val="it-IT" w:eastAsia="en-US" w:bidi="ar-SA"/>
    </w:rPr>
  </w:style>
  <w:style w:type="character" w:styleId="WWCharLFO3LVL7">
    <w:name w:val="WW_CharLFO3LVL7"/>
    <w:qFormat/>
    <w:rPr>
      <w:lang w:val="it-IT" w:eastAsia="en-US" w:bidi="ar-SA"/>
    </w:rPr>
  </w:style>
  <w:style w:type="character" w:styleId="WWCharLFO3LVL8">
    <w:name w:val="WW_CharLFO3LVL8"/>
    <w:qFormat/>
    <w:rPr>
      <w:lang w:val="it-IT" w:eastAsia="en-US" w:bidi="ar-SA"/>
    </w:rPr>
  </w:style>
  <w:style w:type="character" w:styleId="WWCharLFO3LVL9">
    <w:name w:val="WW_CharLFO3LVL9"/>
    <w:qFormat/>
    <w:rPr>
      <w:lang w:val="it-IT" w:eastAsia="en-US" w:bidi="ar-SA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WWCharLFO4LVL2">
    <w:name w:val="WW_CharLFO4LVL2"/>
    <w:qFormat/>
    <w:rPr>
      <w:lang w:val="it-IT" w:eastAsia="en-US" w:bidi="ar-SA"/>
    </w:rPr>
  </w:style>
  <w:style w:type="character" w:styleId="WWCharLFO4LVL3">
    <w:name w:val="WW_CharLFO4LVL3"/>
    <w:qFormat/>
    <w:rPr>
      <w:lang w:val="it-IT" w:eastAsia="en-US" w:bidi="ar-SA"/>
    </w:rPr>
  </w:style>
  <w:style w:type="character" w:styleId="WWCharLFO4LVL4">
    <w:name w:val="WW_CharLFO4LVL4"/>
    <w:qFormat/>
    <w:rPr>
      <w:lang w:val="it-IT" w:eastAsia="en-US" w:bidi="ar-SA"/>
    </w:rPr>
  </w:style>
  <w:style w:type="character" w:styleId="WWCharLFO4LVL5">
    <w:name w:val="WW_CharLFO4LVL5"/>
    <w:qFormat/>
    <w:rPr>
      <w:lang w:val="it-IT" w:eastAsia="en-US" w:bidi="ar-SA"/>
    </w:rPr>
  </w:style>
  <w:style w:type="character" w:styleId="WWCharLFO4LVL6">
    <w:name w:val="WW_CharLFO4LVL6"/>
    <w:qFormat/>
    <w:rPr>
      <w:lang w:val="it-IT" w:eastAsia="en-US" w:bidi="ar-SA"/>
    </w:rPr>
  </w:style>
  <w:style w:type="character" w:styleId="WWCharLFO4LVL7">
    <w:name w:val="WW_CharLFO4LVL7"/>
    <w:qFormat/>
    <w:rPr>
      <w:lang w:val="it-IT" w:eastAsia="en-US" w:bidi="ar-SA"/>
    </w:rPr>
  </w:style>
  <w:style w:type="character" w:styleId="WWCharLFO4LVL8">
    <w:name w:val="WW_CharLFO4LVL8"/>
    <w:qFormat/>
    <w:rPr>
      <w:lang w:val="it-IT" w:eastAsia="en-US" w:bidi="ar-SA"/>
    </w:rPr>
  </w:style>
  <w:style w:type="character" w:styleId="WWCharLFO4LVL9">
    <w:name w:val="WW_CharLFO4LVL9"/>
    <w:qFormat/>
    <w:rPr>
      <w:lang w:val="it-IT" w:eastAsia="en-US" w:bidi="ar-SA"/>
    </w:rPr>
  </w:style>
  <w:style w:type="character" w:styleId="WWCharLFO5LVL1">
    <w:name w:val="WW_CharLFO5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110"/>
      <w:sz w:val="24"/>
      <w:szCs w:val="24"/>
      <w:lang w:val="it-IT" w:eastAsia="en-US" w:bidi="ar-SA"/>
    </w:rPr>
  </w:style>
  <w:style w:type="character" w:styleId="WWCharLFO5LVL2">
    <w:name w:val="WW_CharLFO5LVL2"/>
    <w:qFormat/>
    <w:rPr>
      <w:lang w:val="it-IT" w:eastAsia="en-US" w:bidi="ar-SA"/>
    </w:rPr>
  </w:style>
  <w:style w:type="character" w:styleId="WWCharLFO5LVL3">
    <w:name w:val="WW_CharLFO5LVL3"/>
    <w:qFormat/>
    <w:rPr>
      <w:lang w:val="it-IT" w:eastAsia="en-US" w:bidi="ar-SA"/>
    </w:rPr>
  </w:style>
  <w:style w:type="character" w:styleId="WWCharLFO5LVL4">
    <w:name w:val="WW_CharLFO5LVL4"/>
    <w:qFormat/>
    <w:rPr>
      <w:lang w:val="it-IT" w:eastAsia="en-US" w:bidi="ar-SA"/>
    </w:rPr>
  </w:style>
  <w:style w:type="character" w:styleId="WWCharLFO5LVL5">
    <w:name w:val="WW_CharLFO5LVL5"/>
    <w:qFormat/>
    <w:rPr>
      <w:lang w:val="it-IT" w:eastAsia="en-US" w:bidi="ar-SA"/>
    </w:rPr>
  </w:style>
  <w:style w:type="character" w:styleId="WWCharLFO5LVL6">
    <w:name w:val="WW_CharLFO5LVL6"/>
    <w:qFormat/>
    <w:rPr>
      <w:lang w:val="it-IT" w:eastAsia="en-US" w:bidi="ar-SA"/>
    </w:rPr>
  </w:style>
  <w:style w:type="character" w:styleId="WWCharLFO5LVL7">
    <w:name w:val="WW_CharLFO5LVL7"/>
    <w:qFormat/>
    <w:rPr>
      <w:lang w:val="it-IT" w:eastAsia="en-US" w:bidi="ar-SA"/>
    </w:rPr>
  </w:style>
  <w:style w:type="character" w:styleId="WWCharLFO5LVL8">
    <w:name w:val="WW_CharLFO5LVL8"/>
    <w:qFormat/>
    <w:rPr>
      <w:lang w:val="it-IT" w:eastAsia="en-US" w:bidi="ar-SA"/>
    </w:rPr>
  </w:style>
  <w:style w:type="character" w:styleId="WWCharLFO5LVL9">
    <w:name w:val="WW_CharLFO5LVL9"/>
    <w:qFormat/>
    <w:rPr>
      <w:lang w:val="it-IT" w:eastAsia="en-US" w:bidi="ar-SA"/>
    </w:rPr>
  </w:style>
  <w:style w:type="character" w:styleId="WWCharLFO6LVL1">
    <w:name w:val="WW_CharLFO6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WWCharLFO6LVL2">
    <w:name w:val="WW_CharLFO6LVL2"/>
    <w:qFormat/>
    <w:rPr>
      <w:lang w:val="it-IT" w:eastAsia="en-US" w:bidi="ar-SA"/>
    </w:rPr>
  </w:style>
  <w:style w:type="character" w:styleId="WWCharLFO6LVL3">
    <w:name w:val="WW_CharLFO6LVL3"/>
    <w:qFormat/>
    <w:rPr>
      <w:lang w:val="it-IT" w:eastAsia="en-US" w:bidi="ar-SA"/>
    </w:rPr>
  </w:style>
  <w:style w:type="character" w:styleId="WWCharLFO6LVL4">
    <w:name w:val="WW_CharLFO6LVL4"/>
    <w:qFormat/>
    <w:rPr>
      <w:lang w:val="it-IT" w:eastAsia="en-US" w:bidi="ar-SA"/>
    </w:rPr>
  </w:style>
  <w:style w:type="character" w:styleId="WWCharLFO6LVL5">
    <w:name w:val="WW_CharLFO6LVL5"/>
    <w:qFormat/>
    <w:rPr>
      <w:lang w:val="it-IT" w:eastAsia="en-US" w:bidi="ar-SA"/>
    </w:rPr>
  </w:style>
  <w:style w:type="character" w:styleId="WWCharLFO6LVL6">
    <w:name w:val="WW_CharLFO6LVL6"/>
    <w:qFormat/>
    <w:rPr>
      <w:lang w:val="it-IT" w:eastAsia="en-US" w:bidi="ar-SA"/>
    </w:rPr>
  </w:style>
  <w:style w:type="character" w:styleId="WWCharLFO6LVL7">
    <w:name w:val="WW_CharLFO6LVL7"/>
    <w:qFormat/>
    <w:rPr>
      <w:lang w:val="it-IT" w:eastAsia="en-US" w:bidi="ar-SA"/>
    </w:rPr>
  </w:style>
  <w:style w:type="character" w:styleId="WWCharLFO6LVL8">
    <w:name w:val="WW_CharLFO6LVL8"/>
    <w:qFormat/>
    <w:rPr>
      <w:lang w:val="it-IT" w:eastAsia="en-US" w:bidi="ar-SA"/>
    </w:rPr>
  </w:style>
  <w:style w:type="character" w:styleId="WWCharLFO6LVL9">
    <w:name w:val="WW_CharLFO6LVL9"/>
    <w:qFormat/>
    <w:rPr>
      <w:lang w:val="it-IT" w:eastAsia="en-US" w:bidi="ar-SA"/>
    </w:rPr>
  </w:style>
  <w:style w:type="character" w:styleId="WWCharLFO7LVL1">
    <w:name w:val="WW_CharLFO7LVL1"/>
    <w:qFormat/>
    <w:rPr>
      <w:rFonts w:ascii="Calibri" w:hAnsi="Calibri" w:eastAsia="Calibri" w:cs="Calibri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WWCharLFO7LVL2">
    <w:name w:val="WW_CharLFO7LVL2"/>
    <w:qFormat/>
    <w:rPr>
      <w:rFonts w:ascii="Calibri" w:hAnsi="Calibri" w:eastAsia="Calibri" w:cs="Calibri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WWCharLFO7LVL3">
    <w:name w:val="WW_CharLFO7LVL3"/>
    <w:qFormat/>
    <w:rPr>
      <w:rFonts w:ascii="Calibri" w:hAnsi="Calibri" w:cs="Symbol"/>
      <w:lang w:val="it-IT" w:eastAsia="en-US" w:bidi="ar-SA"/>
    </w:rPr>
  </w:style>
  <w:style w:type="character" w:styleId="WWCharLFO7LVL4">
    <w:name w:val="WW_CharLFO7LVL4"/>
    <w:qFormat/>
    <w:rPr>
      <w:rFonts w:ascii="Calibri" w:hAnsi="Calibri" w:cs="Symbol"/>
      <w:lang w:val="it-IT" w:eastAsia="en-US" w:bidi="ar-SA"/>
    </w:rPr>
  </w:style>
  <w:style w:type="character" w:styleId="WWCharLFO7LVL5">
    <w:name w:val="WW_CharLFO7LVL5"/>
    <w:qFormat/>
    <w:rPr>
      <w:rFonts w:ascii="Calibri" w:hAnsi="Calibri" w:cs="Symbol"/>
      <w:lang w:val="it-IT" w:eastAsia="en-US" w:bidi="ar-SA"/>
    </w:rPr>
  </w:style>
  <w:style w:type="character" w:styleId="WWCharLFO7LVL6">
    <w:name w:val="WW_CharLFO7LVL6"/>
    <w:qFormat/>
    <w:rPr>
      <w:rFonts w:ascii="Calibri" w:hAnsi="Calibri" w:cs="Symbol"/>
      <w:lang w:val="it-IT" w:eastAsia="en-US" w:bidi="ar-SA"/>
    </w:rPr>
  </w:style>
  <w:style w:type="character" w:styleId="WWCharLFO7LVL7">
    <w:name w:val="WW_CharLFO7LVL7"/>
    <w:qFormat/>
    <w:rPr>
      <w:rFonts w:ascii="Calibri" w:hAnsi="Calibri" w:cs="Symbol"/>
      <w:lang w:val="it-IT" w:eastAsia="en-US" w:bidi="ar-SA"/>
    </w:rPr>
  </w:style>
  <w:style w:type="character" w:styleId="WWCharLFO7LVL8">
    <w:name w:val="WW_CharLFO7LVL8"/>
    <w:qFormat/>
    <w:rPr>
      <w:rFonts w:ascii="Calibri" w:hAnsi="Calibri" w:cs="Symbol"/>
      <w:lang w:val="it-IT" w:eastAsia="en-US" w:bidi="ar-SA"/>
    </w:rPr>
  </w:style>
  <w:style w:type="character" w:styleId="WWCharLFO7LVL9">
    <w:name w:val="WW_CharLFO7LVL9"/>
    <w:qFormat/>
    <w:rPr>
      <w:rFonts w:ascii="Calibri" w:hAnsi="Calibri" w:cs="Symbol"/>
      <w:lang w:val="it-IT" w:eastAsia="en-US" w:bidi="ar-SA"/>
    </w:rPr>
  </w:style>
  <w:style w:type="character" w:styleId="WWCharLFO8LVL1">
    <w:name w:val="WW_CharLFO8LVL1"/>
    <w:qFormat/>
    <w:rPr>
      <w:rFonts w:ascii="Times New Roman" w:hAnsi="Times New Roman" w:cs="Times New Roman"/>
    </w:rPr>
  </w:style>
  <w:style w:type="character" w:styleId="WWCharLFO9LVL2">
    <w:name w:val="WW_CharLFO9LVL2"/>
    <w:qFormat/>
    <w:rPr>
      <w:rFonts w:ascii="Times New Roman" w:hAnsi="Times New Roman" w:cs="Wingdings"/>
    </w:rPr>
  </w:style>
  <w:style w:type="character" w:styleId="WWCharLFO10LVL1">
    <w:name w:val="WW_CharLFO10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110"/>
      <w:sz w:val="24"/>
      <w:szCs w:val="24"/>
      <w:lang w:val="it-IT" w:eastAsia="en-US" w:bidi="ar-SA"/>
    </w:rPr>
  </w:style>
  <w:style w:type="character" w:styleId="WWCharLFO10LVL2">
    <w:name w:val="WW_CharLFO10LVL2"/>
    <w:qFormat/>
    <w:rPr>
      <w:lang w:val="it-IT" w:eastAsia="en-US" w:bidi="ar-SA"/>
    </w:rPr>
  </w:style>
  <w:style w:type="character" w:styleId="WWCharLFO10LVL3">
    <w:name w:val="WW_CharLFO10LVL3"/>
    <w:qFormat/>
    <w:rPr>
      <w:lang w:val="it-IT" w:eastAsia="en-US" w:bidi="ar-SA"/>
    </w:rPr>
  </w:style>
  <w:style w:type="character" w:styleId="WWCharLFO10LVL4">
    <w:name w:val="WW_CharLFO10LVL4"/>
    <w:qFormat/>
    <w:rPr>
      <w:lang w:val="it-IT" w:eastAsia="en-US" w:bidi="ar-SA"/>
    </w:rPr>
  </w:style>
  <w:style w:type="character" w:styleId="WWCharLFO10LVL5">
    <w:name w:val="WW_CharLFO10LVL5"/>
    <w:qFormat/>
    <w:rPr>
      <w:lang w:val="it-IT" w:eastAsia="en-US" w:bidi="ar-SA"/>
    </w:rPr>
  </w:style>
  <w:style w:type="character" w:styleId="WWCharLFO10LVL6">
    <w:name w:val="WW_CharLFO10LVL6"/>
    <w:qFormat/>
    <w:rPr>
      <w:lang w:val="it-IT" w:eastAsia="en-US" w:bidi="ar-SA"/>
    </w:rPr>
  </w:style>
  <w:style w:type="character" w:styleId="WWCharLFO10LVL7">
    <w:name w:val="WW_CharLFO10LVL7"/>
    <w:qFormat/>
    <w:rPr>
      <w:lang w:val="it-IT" w:eastAsia="en-US" w:bidi="ar-SA"/>
    </w:rPr>
  </w:style>
  <w:style w:type="character" w:styleId="WWCharLFO10LVL8">
    <w:name w:val="WW_CharLFO10LVL8"/>
    <w:qFormat/>
    <w:rPr>
      <w:lang w:val="it-IT" w:eastAsia="en-US" w:bidi="ar-SA"/>
    </w:rPr>
  </w:style>
  <w:style w:type="character" w:styleId="WWCharLFO10LVL9">
    <w:name w:val="WW_CharLFO10LVL9"/>
    <w:qFormat/>
    <w:rPr>
      <w:lang w:val="it-IT" w:eastAsia="en-US" w:bidi="ar-SA"/>
    </w:rPr>
  </w:style>
  <w:style w:type="character" w:styleId="WWCharLFO11LVL1">
    <w:name w:val="WW_CharLFO11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WWCharLFO11LVL2">
    <w:name w:val="WW_CharLFO11LVL2"/>
    <w:qFormat/>
    <w:rPr>
      <w:lang w:val="it-IT" w:eastAsia="en-US" w:bidi="ar-SA"/>
    </w:rPr>
  </w:style>
  <w:style w:type="character" w:styleId="WWCharLFO11LVL3">
    <w:name w:val="WW_CharLFO11LVL3"/>
    <w:qFormat/>
    <w:rPr>
      <w:lang w:val="it-IT" w:eastAsia="en-US" w:bidi="ar-SA"/>
    </w:rPr>
  </w:style>
  <w:style w:type="character" w:styleId="WWCharLFO11LVL4">
    <w:name w:val="WW_CharLFO11LVL4"/>
    <w:qFormat/>
    <w:rPr>
      <w:lang w:val="it-IT" w:eastAsia="en-US" w:bidi="ar-SA"/>
    </w:rPr>
  </w:style>
  <w:style w:type="character" w:styleId="WWCharLFO11LVL5">
    <w:name w:val="WW_CharLFO11LVL5"/>
    <w:qFormat/>
    <w:rPr>
      <w:lang w:val="it-IT" w:eastAsia="en-US" w:bidi="ar-SA"/>
    </w:rPr>
  </w:style>
  <w:style w:type="character" w:styleId="WWCharLFO11LVL6">
    <w:name w:val="WW_CharLFO11LVL6"/>
    <w:qFormat/>
    <w:rPr>
      <w:lang w:val="it-IT" w:eastAsia="en-US" w:bidi="ar-SA"/>
    </w:rPr>
  </w:style>
  <w:style w:type="character" w:styleId="WWCharLFO11LVL7">
    <w:name w:val="WW_CharLFO11LVL7"/>
    <w:qFormat/>
    <w:rPr>
      <w:lang w:val="it-IT" w:eastAsia="en-US" w:bidi="ar-SA"/>
    </w:rPr>
  </w:style>
  <w:style w:type="character" w:styleId="WWCharLFO11LVL8">
    <w:name w:val="WW_CharLFO11LVL8"/>
    <w:qFormat/>
    <w:rPr>
      <w:lang w:val="it-IT" w:eastAsia="en-US" w:bidi="ar-SA"/>
    </w:rPr>
  </w:style>
  <w:style w:type="character" w:styleId="WWCharLFO11LVL9">
    <w:name w:val="WW_CharLFO11LVL9"/>
    <w:qFormat/>
    <w:rPr>
      <w:lang w:val="it-IT" w:eastAsia="en-US" w:bidi="ar-SA"/>
    </w:rPr>
  </w:style>
  <w:style w:type="character" w:styleId="WWCharLFO14LVL1">
    <w:name w:val="WW_CharLFO14LVL1"/>
    <w:qFormat/>
    <w:rPr>
      <w:rFonts w:ascii="Times New Roman" w:hAnsi="Times New Roman"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WWCharLFO14LVL2">
    <w:name w:val="WW_CharLFO14LVL2"/>
    <w:qFormat/>
    <w:rPr>
      <w:lang w:val="it-IT" w:eastAsia="en-US" w:bidi="ar-SA"/>
    </w:rPr>
  </w:style>
  <w:style w:type="character" w:styleId="WWCharLFO14LVL3">
    <w:name w:val="WW_CharLFO14LVL3"/>
    <w:qFormat/>
    <w:rPr>
      <w:lang w:val="it-IT" w:eastAsia="en-US" w:bidi="ar-SA"/>
    </w:rPr>
  </w:style>
  <w:style w:type="character" w:styleId="WWCharLFO14LVL4">
    <w:name w:val="WW_CharLFO14LVL4"/>
    <w:qFormat/>
    <w:rPr>
      <w:lang w:val="it-IT" w:eastAsia="en-US" w:bidi="ar-SA"/>
    </w:rPr>
  </w:style>
  <w:style w:type="character" w:styleId="WWCharLFO14LVL5">
    <w:name w:val="WW_CharLFO14LVL5"/>
    <w:qFormat/>
    <w:rPr>
      <w:lang w:val="it-IT" w:eastAsia="en-US" w:bidi="ar-SA"/>
    </w:rPr>
  </w:style>
  <w:style w:type="character" w:styleId="WWCharLFO14LVL6">
    <w:name w:val="WW_CharLFO14LVL6"/>
    <w:qFormat/>
    <w:rPr>
      <w:lang w:val="it-IT" w:eastAsia="en-US" w:bidi="ar-SA"/>
    </w:rPr>
  </w:style>
  <w:style w:type="character" w:styleId="WWCharLFO14LVL7">
    <w:name w:val="WW_CharLFO14LVL7"/>
    <w:qFormat/>
    <w:rPr>
      <w:lang w:val="it-IT" w:eastAsia="en-US" w:bidi="ar-SA"/>
    </w:rPr>
  </w:style>
  <w:style w:type="character" w:styleId="WWCharLFO14LVL8">
    <w:name w:val="WW_CharLFO14LVL8"/>
    <w:qFormat/>
    <w:rPr>
      <w:lang w:val="it-IT" w:eastAsia="en-US" w:bidi="ar-SA"/>
    </w:rPr>
  </w:style>
  <w:style w:type="character" w:styleId="WWCharLFO14LVL9">
    <w:name w:val="WW_CharLFO14LVL9"/>
    <w:qFormat/>
    <w:rPr>
      <w:lang w:val="it-IT" w:eastAsia="en-US" w:bidi="ar-SA"/>
    </w:rPr>
  </w:style>
  <w:style w:type="character" w:styleId="WWCharLFO15LVL1">
    <w:name w:val="WW_CharLFO15LVL1"/>
    <w:qFormat/>
    <w:rPr>
      <w:rFonts w:ascii="OpenSymbol" w:hAnsi="OpenSymbol" w:eastAsia="OpenSymbol" w:cs="OpenSymbol"/>
    </w:rPr>
  </w:style>
  <w:style w:type="character" w:styleId="WWCharLFO15LVL2">
    <w:name w:val="WW_CharLFO15LVL2"/>
    <w:qFormat/>
    <w:rPr>
      <w:rFonts w:ascii="OpenSymbol" w:hAnsi="OpenSymbol" w:eastAsia="OpenSymbol" w:cs="OpenSymbol"/>
    </w:rPr>
  </w:style>
  <w:style w:type="character" w:styleId="WWCharLFO15LVL3">
    <w:name w:val="WW_CharLFO15LVL3"/>
    <w:qFormat/>
    <w:rPr>
      <w:rFonts w:ascii="OpenSymbol" w:hAnsi="OpenSymbol" w:eastAsia="OpenSymbol" w:cs="OpenSymbol"/>
    </w:rPr>
  </w:style>
  <w:style w:type="character" w:styleId="WWCharLFO15LVL4">
    <w:name w:val="WW_CharLFO15LVL4"/>
    <w:qFormat/>
    <w:rPr>
      <w:rFonts w:ascii="OpenSymbol" w:hAnsi="OpenSymbol" w:eastAsia="OpenSymbol" w:cs="OpenSymbol"/>
    </w:rPr>
  </w:style>
  <w:style w:type="character" w:styleId="WWCharLFO15LVL5">
    <w:name w:val="WW_CharLFO15LVL5"/>
    <w:qFormat/>
    <w:rPr>
      <w:rFonts w:ascii="OpenSymbol" w:hAnsi="OpenSymbol" w:eastAsia="OpenSymbol" w:cs="OpenSymbol"/>
    </w:rPr>
  </w:style>
  <w:style w:type="character" w:styleId="WWCharLFO15LVL6">
    <w:name w:val="WW_CharLFO15LVL6"/>
    <w:qFormat/>
    <w:rPr>
      <w:rFonts w:ascii="OpenSymbol" w:hAnsi="OpenSymbol" w:eastAsia="OpenSymbol" w:cs="OpenSymbol"/>
    </w:rPr>
  </w:style>
  <w:style w:type="character" w:styleId="WWCharLFO15LVL7">
    <w:name w:val="WW_CharLFO15LVL7"/>
    <w:qFormat/>
    <w:rPr>
      <w:rFonts w:ascii="OpenSymbol" w:hAnsi="OpenSymbol" w:eastAsia="OpenSymbol" w:cs="OpenSymbol"/>
    </w:rPr>
  </w:style>
  <w:style w:type="character" w:styleId="WWCharLFO15LVL8">
    <w:name w:val="WW_CharLFO15LVL8"/>
    <w:qFormat/>
    <w:rPr>
      <w:rFonts w:ascii="OpenSymbol" w:hAnsi="OpenSymbol" w:eastAsia="OpenSymbol" w:cs="OpenSymbol"/>
    </w:rPr>
  </w:style>
  <w:style w:type="character" w:styleId="WWCharLFO15LVL9">
    <w:name w:val="WW_CharLFO15LVL9"/>
    <w:qFormat/>
    <w:rPr>
      <w:rFonts w:ascii="OpenSymbol" w:hAnsi="OpenSymbol" w:eastAsia="OpenSymbol" w:cs="OpenSymbol"/>
    </w:rPr>
  </w:style>
  <w:style w:type="character" w:styleId="WWCharLFO16LVL1">
    <w:name w:val="WW_CharLFO16LVL1"/>
    <w:qFormat/>
    <w:rPr>
      <w:rFonts w:ascii="Symbol" w:hAnsi="Symbol"/>
    </w:rPr>
  </w:style>
  <w:style w:type="character" w:styleId="WWCharLFO16LVL2">
    <w:name w:val="WW_CharLFO16LVL2"/>
    <w:qFormat/>
    <w:rPr>
      <w:rFonts w:ascii="Courier New" w:hAnsi="Courier New" w:cs="Courier New"/>
    </w:rPr>
  </w:style>
  <w:style w:type="character" w:styleId="WWCharLFO16LVL3">
    <w:name w:val="WW_CharLFO16LVL3"/>
    <w:qFormat/>
    <w:rPr>
      <w:rFonts w:ascii="Wingdings" w:hAnsi="Wingdings"/>
    </w:rPr>
  </w:style>
  <w:style w:type="character" w:styleId="WWCharLFO16LVL4">
    <w:name w:val="WW_CharLFO16LVL4"/>
    <w:qFormat/>
    <w:rPr>
      <w:rFonts w:ascii="Symbol" w:hAnsi="Symbol"/>
    </w:rPr>
  </w:style>
  <w:style w:type="character" w:styleId="WWCharLFO16LVL5">
    <w:name w:val="WW_CharLFO16LVL5"/>
    <w:qFormat/>
    <w:rPr>
      <w:rFonts w:ascii="Courier New" w:hAnsi="Courier New" w:cs="Courier New"/>
    </w:rPr>
  </w:style>
  <w:style w:type="character" w:styleId="WWCharLFO16LVL6">
    <w:name w:val="WW_CharLFO16LVL6"/>
    <w:qFormat/>
    <w:rPr>
      <w:rFonts w:ascii="Wingdings" w:hAnsi="Wingdings"/>
    </w:rPr>
  </w:style>
  <w:style w:type="character" w:styleId="WWCharLFO16LVL7">
    <w:name w:val="WW_CharLFO16LVL7"/>
    <w:qFormat/>
    <w:rPr>
      <w:rFonts w:ascii="Symbol" w:hAnsi="Symbol"/>
    </w:rPr>
  </w:style>
  <w:style w:type="character" w:styleId="WWCharLFO16LVL8">
    <w:name w:val="WW_CharLFO16LVL8"/>
    <w:qFormat/>
    <w:rPr>
      <w:rFonts w:ascii="Courier New" w:hAnsi="Courier New" w:cs="Courier New"/>
    </w:rPr>
  </w:style>
  <w:style w:type="character" w:styleId="WWCharLFO16LVL9">
    <w:name w:val="WW_CharLFO16LVL9"/>
    <w:qFormat/>
    <w:rPr>
      <w:rFonts w:ascii="Wingdings" w:hAnsi="Wingdings"/>
    </w:rPr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it-IT" w:bidi="ar-SA" w:val="it-IT"/>
    </w:rPr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Paragrafoelenco">
    <w:name w:val="Paragrafo elenco"/>
    <w:basedOn w:val="Normal"/>
    <w:qFormat/>
    <w:pPr>
      <w:tabs>
        <w:tab w:val="clear" w:pos="709"/>
      </w:tabs>
      <w:suppressAutoHyphens w:val="true"/>
      <w:ind w:hanging="360" w:start="1289"/>
      <w:jc w:val="both"/>
    </w:pPr>
    <w:rPr>
      <w:rFonts w:ascii="Times New Roman" w:hAnsi="Times New Roman" w:eastAsia="Times New Roman" w:cs="Times New Roman"/>
      <w:lang w:eastAsia="en-US" w:bidi="ar-SA"/>
    </w:rPr>
  </w:style>
  <w:style w:type="paragraph" w:styleId="Contenutocornice">
    <w:name w:val="Contenuto cornice"/>
    <w:basedOn w:val="Normal"/>
    <w:qFormat/>
    <w:pPr>
      <w:suppressAutoHyphens w:val="true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Footer">
    <w:name w:val="Footer"/>
    <w:basedOn w:val="Intestazioneepidipagina"/>
    <w:pPr>
      <w:suppressAutoHyphens w:val="true"/>
    </w:pPr>
    <w:rPr/>
  </w:style>
  <w:style w:type="paragraph" w:styleId="Testonormale">
    <w:name w:val="Testo normale"/>
    <w:basedOn w:val="Normal"/>
    <w:qFormat/>
    <w:pPr>
      <w:suppressAutoHyphens w:val="true"/>
    </w:pPr>
    <w:rPr>
      <w:rFonts w:ascii="Courier New" w:hAnsi="Courier New" w:eastAsia="Courier New" w:cs="Courier New"/>
    </w:rPr>
  </w:style>
  <w:style w:type="paragraph" w:styleId="Paragrafoelenco1">
    <w:name w:val="Paragrafo elenco1"/>
    <w:basedOn w:val="Normal"/>
    <w:qFormat/>
    <w:pPr>
      <w:widowControl w:val="false"/>
      <w:suppressAutoHyphens w:val="true"/>
      <w:jc w:val="both"/>
    </w:pPr>
    <w:rPr>
      <w:rFonts w:cs="Calibri"/>
      <w:lang w:val="en-US"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mailto:unionecomunileterredelsole@pec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LibreOffice/7.6.1.2$Windows_X86_64 LibreOffice_project/f5defcebd022c5bc36bbb79be232cb6926d8f674</Application>
  <AppVersion>15.0000</AppVersion>
  <Pages>2</Pages>
  <Words>260</Words>
  <Characters>4036</Characters>
  <CharactersWithSpaces>4417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2025-02-10T15:31:00Z</dcterms:created>
  <dc:creator/>
  <dc:description/>
  <dc:language>it-IT</dc:language>
  <cp:lastModifiedBy/>
  <cp:lastPrinted>2025-02-13T15:29:00Z</cp:lastPrinted>
  <dcterms:modified xsi:type="dcterms:W3CDTF">2025-02-18T11:33:07Z</dcterms:modified>
  <cp:revision>22</cp:revision>
  <dc:subject/>
  <dc:title/>
</cp:coreProperties>
</file>